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FA24A4" w:rsidP="00B17335">
      <w:pPr>
        <w:pStyle w:val="BodySEAT"/>
        <w:ind w:right="-46"/>
        <w:jc w:val="right"/>
      </w:pPr>
      <w:r>
        <w:t>30 november</w:t>
      </w:r>
      <w:r w:rsidR="00B17335">
        <w:t xml:space="preserve"> 201</w:t>
      </w:r>
      <w:r w:rsidR="003A7940">
        <w:t>7</w:t>
      </w:r>
    </w:p>
    <w:p w:rsidR="00B17335" w:rsidRDefault="003A7940" w:rsidP="00B17335">
      <w:pPr>
        <w:pStyle w:val="BodySEAT"/>
        <w:ind w:right="-46"/>
        <w:jc w:val="right"/>
      </w:pPr>
      <w:r>
        <w:t>SE17</w:t>
      </w:r>
      <w:r w:rsidR="00B17335">
        <w:t>/</w:t>
      </w:r>
      <w:r w:rsidR="00C466A0">
        <w:t>42</w:t>
      </w:r>
      <w:bookmarkStart w:id="0" w:name="_GoBack"/>
      <w:bookmarkEnd w:id="0"/>
      <w:r w:rsidR="00336BDB">
        <w:t>N</w:t>
      </w:r>
    </w:p>
    <w:p w:rsidR="00B17335" w:rsidRDefault="00B17335" w:rsidP="00B17335">
      <w:pPr>
        <w:pStyle w:val="BodySEAT"/>
      </w:pPr>
    </w:p>
    <w:p w:rsidR="00B17335" w:rsidRDefault="00B17335" w:rsidP="00B17335">
      <w:pPr>
        <w:pStyle w:val="BodySEAT"/>
      </w:pPr>
    </w:p>
    <w:p w:rsidR="00FA24A4" w:rsidRPr="00FA24A4" w:rsidRDefault="00FA24A4" w:rsidP="00FA24A4">
      <w:pPr>
        <w:pStyle w:val="BodySEAT"/>
      </w:pPr>
      <w:r w:rsidRPr="00FA24A4">
        <w:t xml:space="preserve">Nieuwe prestigieuze internationale erkenning voor het design van de nieuwe SEAT Ibiza </w:t>
      </w:r>
    </w:p>
    <w:p w:rsidR="00FA24A4" w:rsidRPr="00FA24A4" w:rsidRDefault="00FA24A4" w:rsidP="00FA24A4">
      <w:pPr>
        <w:pStyle w:val="HeadlineSEAT"/>
      </w:pPr>
      <w:r w:rsidRPr="00FA24A4">
        <w:t xml:space="preserve">De SEAT Ibiza wint de ‘Excellent Product Design Transportation’-award van de </w:t>
      </w:r>
      <w:proofErr w:type="spellStart"/>
      <w:r w:rsidRPr="00FA24A4">
        <w:t>German</w:t>
      </w:r>
      <w:proofErr w:type="spellEnd"/>
      <w:r w:rsidRPr="00FA24A4">
        <w:t xml:space="preserve"> Design Council </w:t>
      </w:r>
    </w:p>
    <w:p w:rsidR="00FA24A4" w:rsidRPr="00FA24A4" w:rsidRDefault="00FA24A4" w:rsidP="00FA24A4">
      <w:pPr>
        <w:pStyle w:val="DeckSEAT"/>
      </w:pPr>
      <w:r w:rsidRPr="00FA24A4">
        <w:t xml:space="preserve">De toegekende prijs maakt deel uit van de </w:t>
      </w:r>
      <w:proofErr w:type="spellStart"/>
      <w:r w:rsidRPr="00FA24A4">
        <w:t>German</w:t>
      </w:r>
      <w:proofErr w:type="spellEnd"/>
      <w:r w:rsidRPr="00FA24A4">
        <w:t xml:space="preserve"> Design Award, de belangrijkste en meest prestigieuze award die door de </w:t>
      </w:r>
      <w:proofErr w:type="spellStart"/>
      <w:r w:rsidRPr="00FA24A4">
        <w:t>German</w:t>
      </w:r>
      <w:proofErr w:type="spellEnd"/>
      <w:r w:rsidRPr="00FA24A4">
        <w:t xml:space="preserve"> Design Council wordt georganiseerd</w:t>
      </w:r>
    </w:p>
    <w:p w:rsidR="00FA24A4" w:rsidRPr="00FA24A4" w:rsidRDefault="00FA24A4" w:rsidP="00FA24A4">
      <w:pPr>
        <w:pStyle w:val="DeckSEAT"/>
      </w:pPr>
      <w:r w:rsidRPr="00FA24A4">
        <w:t xml:space="preserve">Dit is de derde prijs die door de </w:t>
      </w:r>
      <w:proofErr w:type="spellStart"/>
      <w:r w:rsidRPr="00FA24A4">
        <w:t>German</w:t>
      </w:r>
      <w:proofErr w:type="spellEnd"/>
      <w:r w:rsidRPr="00FA24A4">
        <w:t xml:space="preserve"> Design Council aan de nieuwe SEAT Ibiza werd toegekend</w:t>
      </w:r>
    </w:p>
    <w:p w:rsidR="00FA24A4" w:rsidRPr="00FA24A4" w:rsidRDefault="00FA24A4" w:rsidP="00FA24A4">
      <w:pPr>
        <w:pStyle w:val="DeckSEAT"/>
      </w:pPr>
      <w:r w:rsidRPr="00FA24A4">
        <w:t>De 5</w:t>
      </w:r>
      <w:r w:rsidRPr="00FA24A4">
        <w:rPr>
          <w:vertAlign w:val="superscript"/>
        </w:rPr>
        <w:t>e</w:t>
      </w:r>
      <w:r w:rsidRPr="00FA24A4">
        <w:t xml:space="preserve"> generatie van de SEAT Ibiza betekent een belangrijke stap vooruit in de evolutie van het SEAT-design</w:t>
      </w:r>
    </w:p>
    <w:p w:rsidR="00FA24A4" w:rsidRPr="00FA24A4" w:rsidRDefault="00FA24A4" w:rsidP="00FA24A4">
      <w:pPr>
        <w:pStyle w:val="DeckSEAT"/>
      </w:pPr>
      <w:r w:rsidRPr="00FA24A4">
        <w:t>Deze award toont aan dat SEAT met glans zijn doel heeft bereikt om met een volwassen en uitgebalanceerd design een jonge, frisse look te produceren</w:t>
      </w:r>
    </w:p>
    <w:p w:rsidR="00FA24A4" w:rsidRPr="00FA24A4" w:rsidRDefault="00FA24A4" w:rsidP="00FA24A4">
      <w:pPr>
        <w:pStyle w:val="BodySEAT"/>
      </w:pPr>
      <w:r w:rsidRPr="00FA24A4">
        <w:t xml:space="preserve">De nieuwe Ibiza beschikt ongetwijfeld over het beste design dat SEAT ooit heeft vervaardigd in het A0-segment. Het succes van de SEAT Ibiza in tal van internationale designwedstrijden levert hier het bewijs van. De meest recente (en waarschijnlijk niet laatste) prijs is de ‘Winner, Excellent Product Design Transportation’ die werd uitgereikt tijdens de door de </w:t>
      </w:r>
      <w:proofErr w:type="spellStart"/>
      <w:r w:rsidRPr="00FA24A4">
        <w:t>German</w:t>
      </w:r>
      <w:proofErr w:type="spellEnd"/>
      <w:r w:rsidRPr="00FA24A4">
        <w:t xml:space="preserve"> Design Council georganiseerde </w:t>
      </w:r>
      <w:proofErr w:type="spellStart"/>
      <w:r w:rsidRPr="00FA24A4">
        <w:t>German</w:t>
      </w:r>
      <w:proofErr w:type="spellEnd"/>
      <w:r w:rsidRPr="00FA24A4">
        <w:t xml:space="preserve"> Design </w:t>
      </w:r>
      <w:proofErr w:type="spellStart"/>
      <w:r w:rsidRPr="00FA24A4">
        <w:t>Awards</w:t>
      </w:r>
      <w:proofErr w:type="spellEnd"/>
      <w:r w:rsidRPr="00FA24A4">
        <w:t>.</w:t>
      </w:r>
    </w:p>
    <w:p w:rsidR="00FA24A4" w:rsidRPr="00FA24A4" w:rsidRDefault="00FA24A4" w:rsidP="00FA24A4">
      <w:pPr>
        <w:pStyle w:val="BodySEAT"/>
      </w:pPr>
      <w:r w:rsidRPr="00FA24A4">
        <w:t xml:space="preserve">Naast puur esthetische criteria, zoals designkwaliteit, imago en merkwaarde, heeft het </w:t>
      </w:r>
      <w:proofErr w:type="spellStart"/>
      <w:r w:rsidRPr="00FA24A4">
        <w:t>German</w:t>
      </w:r>
      <w:proofErr w:type="spellEnd"/>
      <w:r w:rsidRPr="00FA24A4">
        <w:t xml:space="preserve"> Design Award-panel bij de toekenning van deze prijs aan de SEAT Ibiza ook met veel andere elementen rekening gehouden. Om er maar een paar te noemen: algemeen concept, innovatieniveau, gebruiksgemak, functionaliteit, praktische waarde, duurzaamheid, </w:t>
      </w:r>
      <w:proofErr w:type="spellStart"/>
      <w:r w:rsidRPr="00FA24A4">
        <w:t>eco</w:t>
      </w:r>
      <w:proofErr w:type="spellEnd"/>
      <w:r w:rsidRPr="00FA24A4">
        <w:t xml:space="preserve">-kwaliteit, winstgevendheid, kwalitatieve en technische uitmuntendheid en zelfs productiesystemen. De </w:t>
      </w:r>
      <w:proofErr w:type="spellStart"/>
      <w:r w:rsidRPr="00FA24A4">
        <w:t>German</w:t>
      </w:r>
      <w:proofErr w:type="spellEnd"/>
      <w:r w:rsidRPr="00FA24A4">
        <w:t xml:space="preserve"> Design Award is één van de meest gerespecteerde designprijzen ter wereld, heeft sinds 2012 veel aanzien genoten en is tevens de belangrijkste internationale prijs van de </w:t>
      </w:r>
      <w:proofErr w:type="spellStart"/>
      <w:r w:rsidRPr="00FA24A4">
        <w:t>German</w:t>
      </w:r>
      <w:proofErr w:type="spellEnd"/>
      <w:r w:rsidRPr="00FA24A4">
        <w:t xml:space="preserve"> Design Council. Hij werd ontworpen om unieke, innovatieve en hoogwaardige designtrends op het gebied van internationaal design te erkennen. </w:t>
      </w:r>
    </w:p>
    <w:p w:rsidR="00FA24A4" w:rsidRPr="00FA24A4" w:rsidRDefault="00FA24A4" w:rsidP="00FA24A4">
      <w:pPr>
        <w:pStyle w:val="BodySEAT"/>
      </w:pPr>
      <w:r w:rsidRPr="00FA24A4">
        <w:rPr>
          <w:b/>
        </w:rPr>
        <w:t>“De Ibiza vertegenwoordigt het hoogtepunt en de volwassenheid van ons SEAT-design-DNA, een taal die in 2012 ontstond"</w:t>
      </w:r>
      <w:r w:rsidRPr="00FA24A4">
        <w:t xml:space="preserve">, aldus SEAT-designdirecteur </w:t>
      </w:r>
      <w:proofErr w:type="spellStart"/>
      <w:r w:rsidRPr="00FA24A4">
        <w:t>Alejandro</w:t>
      </w:r>
      <w:proofErr w:type="spellEnd"/>
      <w:r w:rsidRPr="00FA24A4">
        <w:t xml:space="preserve"> </w:t>
      </w:r>
      <w:proofErr w:type="spellStart"/>
      <w:r w:rsidRPr="00FA24A4">
        <w:t>Mesonero-Romanos</w:t>
      </w:r>
      <w:proofErr w:type="spellEnd"/>
      <w:r w:rsidRPr="00FA24A4">
        <w:t xml:space="preserve">. </w:t>
      </w:r>
      <w:r w:rsidRPr="00FA24A4">
        <w:rPr>
          <w:b/>
        </w:rPr>
        <w:t xml:space="preserve">“We hebben hem de meest perfecte proporties gegeven en een speciale nadruk gelegd op zijn volume en oppervlakken om een uitstekend driedimensionaal effect te </w:t>
      </w:r>
      <w:r w:rsidRPr="00FA24A4">
        <w:rPr>
          <w:b/>
        </w:rPr>
        <w:lastRenderedPageBreak/>
        <w:t>creëren dat zelfs op de meest kritische en veeleisende aanschouwers indruk maakt. Zijn sculpturale vormen en persoonlijkheid kunnen in elk detail worden gewaardeerd.”</w:t>
      </w:r>
      <w:r w:rsidRPr="00FA24A4">
        <w:t xml:space="preserve"> </w:t>
      </w:r>
    </w:p>
    <w:p w:rsidR="00FA24A4" w:rsidRPr="00FA24A4" w:rsidRDefault="00FA24A4" w:rsidP="00FA24A4">
      <w:pPr>
        <w:pStyle w:val="BodySEAT"/>
      </w:pPr>
      <w:r w:rsidRPr="00FA24A4">
        <w:t>Het koetswerk werd prachtig vormgegeven dankzij de uitgekiende combinatie van scherpe lijnen en gladde oppervlakken. De dubbele laterale lijnen, een typisch SEAT-designkenmerk, geven de auto een extra driedimensionale rand, terwijl de achterlichten zich om de auto heen lijken te wikkelen, met de achterlijnen interageren, een uniek design vormen en geweldige aerodynamische prestaties leveren. De karakterlijnen van de kofferklep en de bumper doen de auto breder lijken en creëren een brede, monolithische look, terwijl de achterste reflectoren de auto dichter bij de grond lijken te brengen.</w:t>
      </w:r>
    </w:p>
    <w:p w:rsidR="00FA24A4" w:rsidRPr="00FA24A4" w:rsidRDefault="00FA24A4" w:rsidP="00FA24A4">
      <w:pPr>
        <w:pStyle w:val="BodySEAT"/>
      </w:pPr>
      <w:r w:rsidRPr="00FA24A4">
        <w:t xml:space="preserve">Het interieur biedt perfecte proporties en een groter gevoel van ruimte en comfort. De zorgvuldige selectie van materialen betekent meer elegantie en een betere kwaliteitsperceptie. Er heerst een slimme organisatie van de verschillende functionele zones, waarbij de console wordt verhoogd om de ergonomie en veiligheid te verbeteren. De kwaliteit van ieder detail werd tot in de puntjes verzorgd op een manier die uiteindelijk de indruk geeft dat de auto tot een hoger segment behoort. </w:t>
      </w:r>
    </w:p>
    <w:p w:rsidR="00FA24A4" w:rsidRPr="00FA24A4" w:rsidRDefault="00FA24A4" w:rsidP="00FA24A4">
      <w:pPr>
        <w:pStyle w:val="BodySEAT"/>
      </w:pPr>
      <w:r w:rsidRPr="00FA24A4">
        <w:t>Kortom, de 5</w:t>
      </w:r>
      <w:r w:rsidRPr="00FA24A4">
        <w:rPr>
          <w:vertAlign w:val="superscript"/>
        </w:rPr>
        <w:t>e</w:t>
      </w:r>
      <w:r w:rsidRPr="00FA24A4">
        <w:t xml:space="preserve"> generatie van de SEAT Ibiza vertegenwoordigt de bevestiging van de nieuwe designfilosofie van het merk, die in 2012 ontstond en nog volwassener, kenmerkender en expressiever is geworden. Ze toont aan dat een in massa geproduceerde auto zowel aantrekkelijk als functioneel kan zijn. Bij SEAT zijn we er vast van overtuigd dat we een moderne auto hebben ontwikkeld die het erfgoed van de vorige generaties respecteert en tegelijkertijd het merkimago naar nieuwe hoogten weet te brengen.</w:t>
      </w:r>
    </w:p>
    <w:p w:rsidR="00FA24A4" w:rsidRPr="00FA24A4" w:rsidRDefault="00FA24A4" w:rsidP="00FA24A4">
      <w:pPr>
        <w:pStyle w:val="BodySEAT"/>
      </w:pPr>
      <w:r w:rsidRPr="00FA24A4">
        <w:t xml:space="preserve">De </w:t>
      </w:r>
      <w:proofErr w:type="spellStart"/>
      <w:r w:rsidRPr="00FA24A4">
        <w:t>German</w:t>
      </w:r>
      <w:proofErr w:type="spellEnd"/>
      <w:r w:rsidRPr="00FA24A4">
        <w:t xml:space="preserve"> Design Award is onderverdeeld in twee hoofdcategorieën (Excellent Product Design en Excellent Communication Design). De editie van dit jaar telde meer dan 5.000 deelnemers, die voor directe nominatie werden geselecteerd door haar eigen </w:t>
      </w:r>
      <w:proofErr w:type="spellStart"/>
      <w:r w:rsidRPr="00FA24A4">
        <w:t>German</w:t>
      </w:r>
      <w:proofErr w:type="spellEnd"/>
      <w:r w:rsidRPr="00FA24A4">
        <w:t xml:space="preserve"> Design Council of één van diens stichtende leden. De </w:t>
      </w:r>
      <w:proofErr w:type="spellStart"/>
      <w:r w:rsidRPr="00FA24A4">
        <w:t>German</w:t>
      </w:r>
      <w:proofErr w:type="spellEnd"/>
      <w:r w:rsidRPr="00FA24A4">
        <w:t xml:space="preserve"> Design Council reikte tijdens de 2017 Automotive Brand </w:t>
      </w:r>
      <w:proofErr w:type="spellStart"/>
      <w:r w:rsidRPr="00FA24A4">
        <w:t>Contest</w:t>
      </w:r>
      <w:proofErr w:type="spellEnd"/>
      <w:r w:rsidRPr="00FA24A4">
        <w:t xml:space="preserve"> in september reeds twee prijzen uit aan de 5</w:t>
      </w:r>
      <w:r w:rsidRPr="00FA24A4">
        <w:rPr>
          <w:vertAlign w:val="superscript"/>
        </w:rPr>
        <w:t>e</w:t>
      </w:r>
      <w:r w:rsidRPr="00FA24A4">
        <w:t xml:space="preserve"> generatie van de SEAT Ibiza: één in de </w:t>
      </w:r>
      <w:proofErr w:type="spellStart"/>
      <w:r w:rsidRPr="00FA24A4">
        <w:t>Exterior</w:t>
      </w:r>
      <w:proofErr w:type="spellEnd"/>
      <w:r w:rsidRPr="00FA24A4">
        <w:t xml:space="preserve"> Volume Brand-categorie (2017 Automotive Brand </w:t>
      </w:r>
      <w:proofErr w:type="spellStart"/>
      <w:r w:rsidRPr="00FA24A4">
        <w:t>Contest</w:t>
      </w:r>
      <w:proofErr w:type="spellEnd"/>
      <w:r w:rsidRPr="00FA24A4">
        <w:t xml:space="preserve"> ‘Winnaar’), een tweede in de </w:t>
      </w:r>
      <w:proofErr w:type="spellStart"/>
      <w:r w:rsidRPr="00FA24A4">
        <w:t>Interior</w:t>
      </w:r>
      <w:proofErr w:type="spellEnd"/>
      <w:r w:rsidRPr="00FA24A4">
        <w:t xml:space="preserve"> Volume Brand-categorie (2017 Automotive Brand </w:t>
      </w:r>
      <w:proofErr w:type="spellStart"/>
      <w:r w:rsidRPr="00FA24A4">
        <w:t>Contest</w:t>
      </w:r>
      <w:proofErr w:type="spellEnd"/>
      <w:r w:rsidRPr="00FA24A4">
        <w:t xml:space="preserve"> ‘Best of </w:t>
      </w:r>
      <w:proofErr w:type="spellStart"/>
      <w:r w:rsidRPr="00FA24A4">
        <w:t>the</w:t>
      </w:r>
      <w:proofErr w:type="spellEnd"/>
      <w:r w:rsidRPr="00FA24A4">
        <w:t xml:space="preserve"> Best’).</w:t>
      </w:r>
    </w:p>
    <w:p w:rsidR="00B17335" w:rsidRDefault="00FA24A4" w:rsidP="00FA24A4">
      <w:pPr>
        <w:pStyle w:val="BodySEAT"/>
      </w:pPr>
      <w:r w:rsidRPr="00FA24A4">
        <w:t xml:space="preserve">Naast het feit dat dit een fantastische award is, helpen al deze prijzen van de </w:t>
      </w:r>
      <w:proofErr w:type="spellStart"/>
      <w:r w:rsidRPr="00FA24A4">
        <w:t>German</w:t>
      </w:r>
      <w:proofErr w:type="spellEnd"/>
      <w:r w:rsidRPr="00FA24A4">
        <w:t xml:space="preserve"> Design Council de hoge internationale prestige te erkennen van het team achter de ontwikkeling en het design van de nieuwe Seat Ibiza, die samen met de </w:t>
      </w:r>
      <w:proofErr w:type="spellStart"/>
      <w:r w:rsidRPr="00FA24A4">
        <w:t>Ateca</w:t>
      </w:r>
      <w:proofErr w:type="spellEnd"/>
      <w:r w:rsidRPr="00FA24A4">
        <w:t xml:space="preserve"> en de Leon één van de drie fundamentele pijlers van het Spaanse merk vormt.</w:t>
      </w:r>
    </w:p>
    <w:p w:rsidR="00FA24A4" w:rsidRDefault="00FA24A4">
      <w:pPr>
        <w:rPr>
          <w:rFonts w:ascii="SeatMetaBold" w:hAnsi="SeatMetaBold" w:cs="SeatMetaBold"/>
          <w:color w:val="000000"/>
          <w:sz w:val="18"/>
          <w:szCs w:val="18"/>
          <w:lang w:val="nl-NL"/>
        </w:rPr>
      </w:pPr>
      <w:r>
        <w:rPr>
          <w:rFonts w:ascii="SeatMetaBold" w:hAnsi="SeatMetaBold" w:cs="SeatMetaBold"/>
          <w:color w:val="000000"/>
          <w:szCs w:val="18"/>
          <w:lang w:val="nl-NL"/>
        </w:rPr>
        <w:br w:type="page"/>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Bold" w:hAnsi="SeatMetaBold" w:cs="SeatMetaBold"/>
          <w:color w:val="000000"/>
          <w:szCs w:val="18"/>
          <w:lang w:val="nl-NL"/>
        </w:rPr>
        <w:lastRenderedPageBreak/>
        <w:t>SEAT</w:t>
      </w:r>
      <w:r w:rsidRPr="00B315BA">
        <w:rPr>
          <w:rFonts w:ascii="SeatMetaNormal" w:hAnsi="SeatMetaNormal" w:cs="SeatMetaNormal"/>
          <w:color w:val="000000"/>
          <w:szCs w:val="18"/>
          <w:lang w:val="nl-NL"/>
        </w:rPr>
        <w:t xml:space="preserve"> is de enige constructeur die in Spanje wagens ontwerpt, ontwikkelt, bouwt en commercialiseert. De multinational, die deel uitmaakt van de Volkswagen-groep, heeft zijn hoofdzetel in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(Barcelona) en exporteert 81</w:t>
      </w:r>
      <w:r w:rsidRPr="00B315BA">
        <w:rPr>
          <w:rFonts w:ascii="Cambria Math" w:hAnsi="Cambria Math" w:cs="Cambria Math"/>
          <w:color w:val="000000"/>
          <w:szCs w:val="18"/>
          <w:lang w:val="nl-NL"/>
        </w:rPr>
        <w:t> </w:t>
      </w:r>
      <w:r w:rsidRPr="00B315BA">
        <w:rPr>
          <w:rFonts w:ascii="SeatMetaNormal" w:hAnsi="SeatMetaNormal" w:cs="SeatMetaNormal"/>
          <w:color w:val="000000"/>
          <w:szCs w:val="18"/>
          <w:lang w:val="nl-NL"/>
        </w:rPr>
        <w:t>% van zijn wagens naar meer dan 80 verschillende landen. In 2016 realiseerde SEAT een operationele winst van 143 miljoen euro – het beste resultaat ooit in de geschiedenis van het merk – en verkocht het wereldwijd ongeveer 410.000 wagens.</w:t>
      </w:r>
    </w:p>
    <w:p w:rsidR="00B315BA" w:rsidRPr="00B315BA" w:rsidRDefault="00B315BA" w:rsidP="00B315BA">
      <w:pPr>
        <w:pStyle w:val="BodySEAT"/>
        <w:rPr>
          <w:rFonts w:ascii="SeatMetaNormal" w:hAnsi="SeatMetaNormal" w:cs="SeatMetaNormal"/>
          <w:color w:val="000000"/>
          <w:szCs w:val="18"/>
          <w:lang w:val="nl-NL"/>
        </w:rPr>
      </w:pPr>
      <w:r w:rsidRPr="00B315BA">
        <w:rPr>
          <w:rFonts w:ascii="SeatMetaNormal" w:hAnsi="SeatMetaNormal" w:cs="SeatMetaNormal"/>
          <w:color w:val="000000"/>
          <w:szCs w:val="18"/>
          <w:lang w:val="nl-NL"/>
        </w:rPr>
        <w:t xml:space="preserve">De SEAT-groep stelt meer dan 14.500 personen te werk in zijn drie productiecentra in Barcelona, El Prat de </w:t>
      </w:r>
      <w:proofErr w:type="spellStart"/>
      <w:r w:rsidRPr="00B315BA">
        <w:rPr>
          <w:rFonts w:ascii="SeatMetaNormal" w:hAnsi="SeatMetaNormal" w:cs="SeatMetaNormal"/>
          <w:color w:val="000000"/>
          <w:szCs w:val="18"/>
          <w:lang w:val="nl-NL"/>
        </w:rPr>
        <w:t>Llobregat</w:t>
      </w:r>
      <w:proofErr w:type="spellEnd"/>
      <w:r w:rsidRPr="00B315BA">
        <w:rPr>
          <w:rFonts w:ascii="SeatMetaNormal" w:hAnsi="SeatMetaNormal" w:cs="SeatMetaNormal"/>
          <w:color w:val="000000"/>
          <w:szCs w:val="18"/>
          <w:lang w:val="nl-NL"/>
        </w:rPr>
        <w:t xml:space="preserve"> en </w:t>
      </w:r>
      <w:proofErr w:type="spellStart"/>
      <w:r w:rsidRPr="00B315BA">
        <w:rPr>
          <w:rFonts w:ascii="SeatMetaNormal" w:hAnsi="SeatMetaNormal" w:cs="SeatMetaNormal"/>
          <w:color w:val="000000"/>
          <w:szCs w:val="18"/>
          <w:lang w:val="nl-NL"/>
        </w:rPr>
        <w:t>Martorell</w:t>
      </w:r>
      <w:proofErr w:type="spellEnd"/>
      <w:r w:rsidRPr="00B315BA">
        <w:rPr>
          <w:rFonts w:ascii="SeatMetaNormal" w:hAnsi="SeatMetaNormal" w:cs="SeatMetaNormal"/>
          <w:color w:val="000000"/>
          <w:szCs w:val="18"/>
          <w:lang w:val="nl-NL"/>
        </w:rPr>
        <w:t xml:space="preserve">, waar onder andere de succesvolle Ibiza en Leon worden gebouwd. Verder bouwt SEAT de </w:t>
      </w:r>
      <w:proofErr w:type="spellStart"/>
      <w:r w:rsidRPr="00B315BA">
        <w:rPr>
          <w:rFonts w:ascii="SeatMetaNormal" w:hAnsi="SeatMetaNormal" w:cs="SeatMetaNormal"/>
          <w:color w:val="000000"/>
          <w:szCs w:val="18"/>
          <w:lang w:val="nl-NL"/>
        </w:rPr>
        <w:t>Ateca</w:t>
      </w:r>
      <w:proofErr w:type="spellEnd"/>
      <w:r w:rsidRPr="00B315BA">
        <w:rPr>
          <w:rFonts w:ascii="SeatMetaNormal" w:hAnsi="SeatMetaNormal" w:cs="SeatMetaNormal"/>
          <w:color w:val="000000"/>
          <w:szCs w:val="18"/>
          <w:lang w:val="nl-NL"/>
        </w:rPr>
        <w:t xml:space="preserve"> en Toledo in Tsjechië, de </w:t>
      </w:r>
      <w:proofErr w:type="spellStart"/>
      <w:r w:rsidRPr="00B315BA">
        <w:rPr>
          <w:rFonts w:ascii="SeatMetaNormal" w:hAnsi="SeatMetaNormal" w:cs="SeatMetaNormal"/>
          <w:color w:val="000000"/>
          <w:szCs w:val="18"/>
          <w:lang w:val="nl-NL"/>
        </w:rPr>
        <w:t>Alhambra</w:t>
      </w:r>
      <w:proofErr w:type="spellEnd"/>
      <w:r w:rsidRPr="00B315BA">
        <w:rPr>
          <w:rFonts w:ascii="SeatMetaNormal" w:hAnsi="SeatMetaNormal" w:cs="SeatMetaNormal"/>
          <w:color w:val="000000"/>
          <w:szCs w:val="18"/>
          <w:lang w:val="nl-NL"/>
        </w:rPr>
        <w:t xml:space="preserve"> in Portugal en de </w:t>
      </w:r>
      <w:proofErr w:type="spellStart"/>
      <w:r w:rsidRPr="00B315BA">
        <w:rPr>
          <w:rFonts w:ascii="SeatMetaNormal" w:hAnsi="SeatMetaNormal" w:cs="SeatMetaNormal"/>
          <w:color w:val="000000"/>
          <w:szCs w:val="18"/>
          <w:lang w:val="nl-NL"/>
        </w:rPr>
        <w:t>Mii</w:t>
      </w:r>
      <w:proofErr w:type="spellEnd"/>
      <w:r w:rsidRPr="00B315BA">
        <w:rPr>
          <w:rFonts w:ascii="SeatMetaNormal" w:hAnsi="SeatMetaNormal" w:cs="SeatMetaNormal"/>
          <w:color w:val="000000"/>
          <w:szCs w:val="18"/>
          <w:lang w:val="nl-NL"/>
        </w:rPr>
        <w:t xml:space="preserve"> in Slovakije.</w:t>
      </w:r>
    </w:p>
    <w:p w:rsidR="00336BDB" w:rsidRDefault="00B315BA" w:rsidP="00B315BA">
      <w:pPr>
        <w:pStyle w:val="BodySEAT"/>
      </w:pPr>
      <w:r w:rsidRPr="00B315BA">
        <w:rPr>
          <w:rFonts w:ascii="SeatMetaNormal" w:hAnsi="SeatMetaNormal" w:cs="SeatMetaNormal"/>
          <w:color w:val="000000"/>
          <w:szCs w:val="18"/>
          <w:lang w:val="nl-NL"/>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BA" w:rsidRDefault="00B315BA" w:rsidP="00B17335">
      <w:pPr>
        <w:spacing w:after="0" w:line="240" w:lineRule="auto"/>
      </w:pPr>
      <w:r>
        <w:separator/>
      </w:r>
    </w:p>
  </w:endnote>
  <w:endnote w:type="continuationSeparator" w:id="0">
    <w:p w:rsidR="00B315BA" w:rsidRDefault="00B315BA"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Calibri"/>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BA" w:rsidRDefault="00B315BA" w:rsidP="00B17335">
      <w:pPr>
        <w:spacing w:after="0" w:line="240" w:lineRule="auto"/>
      </w:pPr>
      <w:r>
        <w:separator/>
      </w:r>
    </w:p>
  </w:footnote>
  <w:footnote w:type="continuationSeparator" w:id="0">
    <w:p w:rsidR="00B315BA" w:rsidRDefault="00B315BA"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DC59C1">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BA"/>
    <w:rsid w:val="001C5298"/>
    <w:rsid w:val="00336BDB"/>
    <w:rsid w:val="003A7940"/>
    <w:rsid w:val="004353BC"/>
    <w:rsid w:val="00646CD7"/>
    <w:rsid w:val="00672882"/>
    <w:rsid w:val="00986AEF"/>
    <w:rsid w:val="00B0693D"/>
    <w:rsid w:val="00B17335"/>
    <w:rsid w:val="00B315BA"/>
    <w:rsid w:val="00C466A0"/>
    <w:rsid w:val="00CC72F7"/>
    <w:rsid w:val="00D00EE2"/>
    <w:rsid w:val="00DC59C1"/>
    <w:rsid w:val="00F809D3"/>
    <w:rsid w:val="00FA24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1809C"/>
  <w15:chartTrackingRefBased/>
  <w15:docId w15:val="{5963DC3A-2405-4FD0-A3AA-106D80B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986AEF"/>
    <w:pPr>
      <w:ind w:left="567" w:right="1134"/>
    </w:pPr>
    <w:rPr>
      <w:rFonts w:ascii="Verdana" w:hAnsi="Verdana"/>
      <w:sz w:val="18"/>
    </w:rPr>
  </w:style>
  <w:style w:type="character" w:customStyle="1" w:styleId="BodySEATChar">
    <w:name w:val="Body SEAT Char"/>
    <w:basedOn w:val="DefaultParagraphFont"/>
    <w:link w:val="BodySEAT"/>
    <w:rsid w:val="00986AEF"/>
    <w:rPr>
      <w:rFonts w:ascii="Verdana" w:hAnsi="Verdana"/>
      <w:sz w:val="18"/>
    </w:rPr>
  </w:style>
  <w:style w:type="paragraph" w:customStyle="1" w:styleId="DeckSEAT">
    <w:name w:val="Deck SEAT"/>
    <w:basedOn w:val="BodySEAT"/>
    <w:link w:val="DeckSEATChar"/>
    <w:qFormat/>
    <w:rsid w:val="00986AEF"/>
    <w:pPr>
      <w:numPr>
        <w:numId w:val="1"/>
      </w:numPr>
    </w:pPr>
    <w:rPr>
      <w:b/>
    </w:rPr>
  </w:style>
  <w:style w:type="character" w:customStyle="1" w:styleId="DeckSEATChar">
    <w:name w:val="Deck SEAT Char"/>
    <w:basedOn w:val="BodySEATChar"/>
    <w:link w:val="DeckSEAT"/>
    <w:rsid w:val="00986AEF"/>
    <w:rPr>
      <w:rFonts w:ascii="Verdana" w:hAnsi="Verdana"/>
      <w:b/>
      <w:sz w:val="18"/>
    </w:rPr>
  </w:style>
  <w:style w:type="paragraph" w:customStyle="1" w:styleId="HeadlineSEAT">
    <w:name w:val="Headline SEAT"/>
    <w:basedOn w:val="DeckAudi"/>
    <w:link w:val="HeadlineSEATChar"/>
    <w:qFormat/>
    <w:rsid w:val="00D00EE2"/>
    <w:pPr>
      <w:ind w:left="567" w:right="1656"/>
    </w:pPr>
    <w:rPr>
      <w:rFonts w:ascii="Verdana" w:hAnsi="Verdana"/>
    </w:rPr>
  </w:style>
  <w:style w:type="character" w:customStyle="1" w:styleId="HeadlineSEATChar">
    <w:name w:val="Headline SEAT Char"/>
    <w:basedOn w:val="DeckAudiChar"/>
    <w:link w:val="HeadlineSEAT"/>
    <w:rsid w:val="00D00EE2"/>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3</cp:revision>
  <dcterms:created xsi:type="dcterms:W3CDTF">2017-11-29T13:07:00Z</dcterms:created>
  <dcterms:modified xsi:type="dcterms:W3CDTF">2017-11-29T13:42:00Z</dcterms:modified>
</cp:coreProperties>
</file>